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0DEA">
      <w:pPr>
        <w:pStyle w:val="ConsPlusNormal"/>
        <w:jc w:val="right"/>
        <w:outlineLvl w:val="0"/>
      </w:pPr>
      <w:r>
        <w:t>Приложение N 20</w:t>
      </w:r>
    </w:p>
    <w:p w:rsidR="00000000" w:rsidRDefault="00CE0DEA">
      <w:pPr>
        <w:pStyle w:val="ConsPlusNormal"/>
        <w:jc w:val="right"/>
      </w:pPr>
      <w:r>
        <w:t>к приказу ФНС России</w:t>
      </w:r>
    </w:p>
    <w:p w:rsidR="00000000" w:rsidRDefault="00CE0DEA">
      <w:pPr>
        <w:pStyle w:val="ConsPlusNormal"/>
        <w:jc w:val="right"/>
      </w:pPr>
      <w:r>
        <w:t>от 25 января 2012 г. N ММВ-7-6/25@</w:t>
      </w:r>
    </w:p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Title"/>
        <w:jc w:val="center"/>
      </w:pPr>
      <w:r>
        <w:t>ТРЕБОВАНИЯ</w:t>
      </w:r>
    </w:p>
    <w:p w:rsidR="00000000" w:rsidRDefault="00CE0DEA">
      <w:pPr>
        <w:pStyle w:val="ConsPlusTitle"/>
        <w:jc w:val="center"/>
      </w:pPr>
      <w:r>
        <w:t>К ОФОРМЛЕНИЮ ДОКУМЕНТОВ, ПРЕДСТАВЛЯЕМЫХ</w:t>
      </w:r>
    </w:p>
    <w:p w:rsidR="00000000" w:rsidRDefault="00CE0DEA">
      <w:pPr>
        <w:pStyle w:val="ConsPlusTitle"/>
        <w:jc w:val="center"/>
      </w:pPr>
      <w:r>
        <w:t>В РЕГИСТРИРУЮЩИЙ ОРГАН</w:t>
      </w:r>
    </w:p>
    <w:p w:rsidR="00000000" w:rsidRDefault="00CE0DEA">
      <w:pPr>
        <w:pStyle w:val="ConsPlusNormal"/>
        <w:jc w:val="center"/>
      </w:pPr>
    </w:p>
    <w:p w:rsidR="00000000" w:rsidRDefault="00CE0DEA">
      <w:pPr>
        <w:pStyle w:val="ConsPlusNormal"/>
        <w:jc w:val="center"/>
      </w:pPr>
      <w:r>
        <w:t>Список изменяющих документов</w:t>
      </w:r>
    </w:p>
    <w:p w:rsidR="00000000" w:rsidRDefault="00CE0DEA">
      <w:pPr>
        <w:pStyle w:val="ConsPlusNormal"/>
        <w:jc w:val="center"/>
      </w:pPr>
      <w:r>
        <w:t>(в ред. Приказа ФНС России от 25.05.2016 N ММВ-7-14/333@)</w:t>
      </w:r>
    </w:p>
    <w:p w:rsidR="00000000" w:rsidRDefault="00CE0DEA">
      <w:pPr>
        <w:pStyle w:val="ConsPlusNormal"/>
        <w:jc w:val="center"/>
      </w:pPr>
    </w:p>
    <w:p w:rsidR="00000000" w:rsidRDefault="00CE0DEA">
      <w:pPr>
        <w:pStyle w:val="ConsPlusNormal"/>
        <w:jc w:val="center"/>
        <w:outlineLvl w:val="1"/>
      </w:pPr>
      <w:r>
        <w:t>I. Общие требования к оформлению представляемых документов</w:t>
      </w:r>
    </w:p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rmal"/>
        <w:ind w:firstLine="540"/>
        <w:jc w:val="both"/>
      </w:pPr>
      <w:r>
        <w:t>1.1. Форма заявления, уведомления или сообщения (далее - заявление) заполняется с ис</w:t>
      </w:r>
      <w:r>
        <w:t>пользованием программного обеспечения либо вручную.</w:t>
      </w:r>
    </w:p>
    <w:p w:rsidR="00000000" w:rsidRDefault="00CE0DEA">
      <w:pPr>
        <w:pStyle w:val="ConsPlusNormal"/>
        <w:ind w:firstLine="540"/>
        <w:jc w:val="both"/>
      </w:pPr>
      <w:r>
        <w:t>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пунктов.</w:t>
      </w:r>
    </w:p>
    <w:p w:rsidR="00000000" w:rsidRDefault="00CE0DEA">
      <w:pPr>
        <w:pStyle w:val="ConsPlusNormal"/>
        <w:ind w:firstLine="540"/>
        <w:jc w:val="both"/>
      </w:pPr>
      <w:r>
        <w:t>Заполнение формы заявления вручную осу</w:t>
      </w:r>
      <w:r>
        <w:t>ществляется чернилами черного цвета заглавными печатными буквами, цифрами и символами по следующему образцу:</w:t>
      </w: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"/>
        <w:gridCol w:w="264"/>
        <w:gridCol w:w="284"/>
        <w:gridCol w:w="264"/>
        <w:gridCol w:w="284"/>
        <w:gridCol w:w="274"/>
        <w:gridCol w:w="274"/>
        <w:gridCol w:w="344"/>
        <w:gridCol w:w="244"/>
        <w:gridCol w:w="294"/>
        <w:gridCol w:w="294"/>
        <w:gridCol w:w="284"/>
        <w:gridCol w:w="284"/>
        <w:gridCol w:w="334"/>
        <w:gridCol w:w="294"/>
        <w:gridCol w:w="294"/>
        <w:gridCol w:w="294"/>
        <w:gridCol w:w="254"/>
        <w:gridCol w:w="284"/>
        <w:gridCol w:w="274"/>
        <w:gridCol w:w="294"/>
        <w:gridCol w:w="314"/>
        <w:gridCol w:w="294"/>
        <w:gridCol w:w="294"/>
        <w:gridCol w:w="284"/>
        <w:gridCol w:w="364"/>
        <w:gridCol w:w="364"/>
        <w:gridCol w:w="294"/>
        <w:gridCol w:w="334"/>
        <w:gridCol w:w="264"/>
        <w:gridCol w:w="284"/>
        <w:gridCol w:w="374"/>
        <w:gridCol w:w="284"/>
        <w:gridCol w:w="144"/>
        <w:gridCol w:w="144"/>
        <w:gridCol w:w="144"/>
        <w:gridCol w:w="144"/>
        <w:gridCol w:w="144"/>
        <w:gridCol w:w="144"/>
        <w:gridCol w:w="144"/>
      </w:tblGrid>
      <w:tr w:rsidR="00000000" w:rsidRPr="00CE0DEA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Д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Ё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Ж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З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Л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П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У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Ф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Х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Ч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Ш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Щ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Ъ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Ы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Э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"/>
        <w:gridCol w:w="284"/>
        <w:gridCol w:w="284"/>
        <w:gridCol w:w="294"/>
        <w:gridCol w:w="274"/>
        <w:gridCol w:w="254"/>
        <w:gridCol w:w="294"/>
        <w:gridCol w:w="294"/>
        <w:gridCol w:w="204"/>
        <w:gridCol w:w="224"/>
        <w:gridCol w:w="294"/>
        <w:gridCol w:w="264"/>
        <w:gridCol w:w="334"/>
        <w:gridCol w:w="294"/>
        <w:gridCol w:w="294"/>
        <w:gridCol w:w="254"/>
        <w:gridCol w:w="294"/>
        <w:gridCol w:w="284"/>
        <w:gridCol w:w="254"/>
        <w:gridCol w:w="274"/>
        <w:gridCol w:w="294"/>
        <w:gridCol w:w="294"/>
        <w:gridCol w:w="354"/>
        <w:gridCol w:w="294"/>
        <w:gridCol w:w="294"/>
        <w:gridCol w:w="26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000000" w:rsidRPr="00CE0DEA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E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F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G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H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I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K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M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O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P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Q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R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U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W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X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Y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Z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44"/>
        <w:gridCol w:w="204"/>
        <w:gridCol w:w="294"/>
        <w:gridCol w:w="294"/>
        <w:gridCol w:w="264"/>
        <w:gridCol w:w="284"/>
        <w:gridCol w:w="294"/>
        <w:gridCol w:w="334"/>
        <w:gridCol w:w="204"/>
        <w:gridCol w:w="144"/>
        <w:gridCol w:w="184"/>
        <w:gridCol w:w="184"/>
        <w:gridCol w:w="194"/>
        <w:gridCol w:w="194"/>
        <w:gridCol w:w="224"/>
        <w:gridCol w:w="404"/>
        <w:gridCol w:w="404"/>
        <w:gridCol w:w="194"/>
        <w:gridCol w:w="194"/>
        <w:gridCol w:w="204"/>
        <w:gridCol w:w="204"/>
        <w:gridCol w:w="344"/>
        <w:gridCol w:w="294"/>
        <w:gridCol w:w="314"/>
        <w:gridCol w:w="264"/>
        <w:gridCol w:w="264"/>
        <w:gridCol w:w="144"/>
        <w:gridCol w:w="144"/>
        <w:gridCol w:w="144"/>
        <w:gridCol w:w="144"/>
      </w:tblGrid>
      <w:tr w:rsidR="00000000" w:rsidRPr="00CE0DEA"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4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5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6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9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V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X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M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I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,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: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;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"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&lt;&lt;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&gt;&gt;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/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\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(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@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&amp;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&lt;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&gt;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</w:pPr>
    </w:p>
    <w:p w:rsidR="00000000" w:rsidRDefault="00CE0DEA">
      <w:pPr>
        <w:pStyle w:val="ConsPlusNormal"/>
        <w:ind w:firstLine="540"/>
        <w:jc w:val="both"/>
      </w:pPr>
      <w:r>
        <w:t>1.2. Каждому показателю в форме заявления соответствует одно поле, состоящее из определенного количества знакомест.</w:t>
      </w:r>
    </w:p>
    <w:p w:rsidR="00000000" w:rsidRDefault="00CE0DEA">
      <w:pPr>
        <w:pStyle w:val="ConsPlusNormal"/>
        <w:ind w:firstLine="540"/>
        <w:jc w:val="both"/>
      </w:pPr>
      <w:r>
        <w:t>Исключение составляют показатели, значениями которых являются дата, числа в виде простой или десятичной дроби (в том числе проценты), а так</w:t>
      </w:r>
      <w:r>
        <w:t>же показатели, в которых указываются денежные единицы, коды по Общероссийскому классификатору видов экономической деятельности.</w:t>
      </w:r>
    </w:p>
    <w:p w:rsidR="00000000" w:rsidRDefault="00CE0DEA">
      <w:pPr>
        <w:pStyle w:val="ConsPlusNormal"/>
        <w:ind w:firstLine="540"/>
        <w:jc w:val="both"/>
      </w:pPr>
      <w:bookmarkStart w:id="0" w:name="Par142"/>
      <w:bookmarkEnd w:id="0"/>
      <w:r>
        <w:t xml:space="preserve">1.3. Для указания даты используются по порядку слева направо три поля, разделенные знаком "." ("точка"): день (поле </w:t>
      </w:r>
      <w:r>
        <w:t>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000000" w:rsidRDefault="00CE0DEA">
      <w:pPr>
        <w:pStyle w:val="ConsPlusNormal"/>
        <w:ind w:firstLine="540"/>
        <w:jc w:val="both"/>
      </w:pPr>
      <w:r>
        <w:t>Образец заполнения: дата 1 февраля 2012 г.</w:t>
      </w:r>
    </w:p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CE0DEA">
      <w:pPr>
        <w:pStyle w:val="ConsPlusNonformat"/>
        <w:jc w:val="both"/>
      </w:pPr>
      <w:r>
        <w:t>│</w:t>
      </w:r>
      <w:r>
        <w:t>0</w:t>
      </w:r>
      <w:r>
        <w:t>│</w:t>
      </w:r>
      <w:r>
        <w:t>1</w:t>
      </w:r>
      <w:r>
        <w:t>│</w:t>
      </w:r>
      <w:r>
        <w:t>.</w:t>
      </w:r>
      <w:r>
        <w:t>│</w:t>
      </w:r>
      <w:r>
        <w:t>0</w:t>
      </w:r>
      <w:r>
        <w:t>│</w:t>
      </w:r>
      <w:r>
        <w:t>2</w:t>
      </w:r>
      <w:r>
        <w:t>│</w:t>
      </w:r>
      <w:r>
        <w:t>.</w:t>
      </w:r>
      <w:r>
        <w:t>│</w:t>
      </w:r>
      <w:r>
        <w:t>2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2</w:t>
      </w:r>
      <w:r>
        <w:t>│</w:t>
      </w:r>
    </w:p>
    <w:p w:rsidR="00000000" w:rsidRDefault="00CE0DEA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rmal"/>
        <w:ind w:firstLine="540"/>
        <w:jc w:val="both"/>
      </w:pPr>
      <w:r>
        <w:t>1.4. Простой или десятичной дроби соответствуют два поля, разделенные в первом случае знаком "/" ("косая черта"), во втором - знаком "." ("точка"). Первое поле соответствует числителю правильной дроби (целой части десяти</w:t>
      </w:r>
      <w:r>
        <w:t>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000000" w:rsidRDefault="00CE0DEA">
      <w:pPr>
        <w:pStyle w:val="ConsPlusNormal"/>
        <w:ind w:firstLine="540"/>
        <w:jc w:val="both"/>
      </w:pPr>
      <w:r>
        <w:lastRenderedPageBreak/>
        <w:t>Образцы заполнения:</w:t>
      </w:r>
    </w:p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nformat"/>
        <w:jc w:val="both"/>
      </w:pPr>
      <w:r>
        <w:t xml:space="preserve">                 </w:t>
      </w:r>
      <w:r>
        <w:t>┌─┬─┬─┐</w:t>
      </w:r>
      <w:r>
        <w:t xml:space="preserve">  </w:t>
      </w:r>
      <w:r>
        <w:t>─┬─┬─┬─┬─┬─┬─┬─┬─┬─┬─┬─┬─┬─┬─</w:t>
      </w:r>
    </w:p>
    <w:p w:rsidR="00000000" w:rsidRDefault="00CE0DEA">
      <w:pPr>
        <w:pStyle w:val="ConsPlusNonformat"/>
        <w:jc w:val="both"/>
      </w:pPr>
      <w:r>
        <w:t xml:space="preserve">Проценты         </w:t>
      </w:r>
      <w:r>
        <w:t>│</w:t>
      </w:r>
      <w:r>
        <w:t>1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 xml:space="preserve">.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CE0DEA">
      <w:pPr>
        <w:pStyle w:val="ConsPlusNonformat"/>
        <w:jc w:val="both"/>
      </w:pPr>
      <w:r>
        <w:t xml:space="preserve">                 </w:t>
      </w:r>
      <w:r>
        <w:t>└─┴─┴─┘</w:t>
      </w:r>
      <w:r>
        <w:t xml:space="preserve">  </w:t>
      </w:r>
      <w:r>
        <w:t>─┴─┴─┴─┴─┴─┴─┴─┴─┴─┴─┴─┴─┴─┴─</w:t>
      </w:r>
    </w:p>
    <w:p w:rsidR="00000000" w:rsidRDefault="00CE0DEA">
      <w:pPr>
        <w:pStyle w:val="ConsPlusNonformat"/>
        <w:jc w:val="both"/>
      </w:pPr>
      <w:r>
        <w:t xml:space="preserve">                 </w:t>
      </w:r>
      <w:r>
        <w:t>┌─┬─┬─┐</w:t>
      </w:r>
      <w:r>
        <w:t xml:space="preserve">  </w:t>
      </w:r>
      <w:r>
        <w:t>─┬─┬─┬─┬─┬─┬─┬─┬─┬─┬─┬─┬─┬─┬─</w:t>
      </w:r>
    </w:p>
    <w:p w:rsidR="00000000" w:rsidRDefault="00CE0DEA">
      <w:pPr>
        <w:pStyle w:val="ConsPlusNonformat"/>
        <w:jc w:val="both"/>
      </w:pPr>
      <w:r>
        <w:t xml:space="preserve">Проценты         </w:t>
      </w:r>
      <w:r>
        <w:t>│</w:t>
      </w:r>
      <w:r>
        <w:t xml:space="preserve"> </w:t>
      </w:r>
      <w:r>
        <w:t>│</w:t>
      </w:r>
      <w:r>
        <w:t>7</w:t>
      </w:r>
      <w:r>
        <w:t>│</w:t>
      </w:r>
      <w:r>
        <w:t>0</w:t>
      </w:r>
      <w:r>
        <w:t>│</w:t>
      </w:r>
      <w:r>
        <w:t>. 2</w:t>
      </w:r>
      <w:r>
        <w:t>│</w:t>
      </w:r>
      <w:r>
        <w:t>5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CE0DEA">
      <w:pPr>
        <w:pStyle w:val="ConsPlusNonformat"/>
        <w:jc w:val="both"/>
      </w:pPr>
      <w:r>
        <w:t xml:space="preserve">                 </w:t>
      </w:r>
      <w:r>
        <w:t>└─┴─┴─┘</w:t>
      </w:r>
      <w:r>
        <w:t xml:space="preserve">  </w:t>
      </w:r>
      <w:r>
        <w:t>─┴─┴─┴─┴─┴─┴─┴─┴─┴─┴─┴─┴─┴─┴─</w:t>
      </w:r>
    </w:p>
    <w:p w:rsidR="00000000" w:rsidRDefault="00CE0DEA">
      <w:pPr>
        <w:pStyle w:val="ConsPlusNonformat"/>
        <w:jc w:val="both"/>
      </w:pPr>
      <w:r>
        <w:t xml:space="preserve">                     </w:t>
      </w:r>
      <w:r>
        <w:t>┌─┐</w:t>
      </w:r>
      <w:r>
        <w:t xml:space="preserve"> </w:t>
      </w:r>
      <w:r>
        <w:t>┌─┬─┬─┬─┬─┬─┬─┬─┬─┬─┬─┬─┬─┬─┬─┐</w:t>
      </w:r>
    </w:p>
    <w:p w:rsidR="00000000" w:rsidRDefault="00CE0DEA">
      <w:pPr>
        <w:pStyle w:val="ConsPlusNonformat"/>
        <w:jc w:val="both"/>
      </w:pPr>
      <w:r>
        <w:t xml:space="preserve">Десятичная дробь     </w:t>
      </w:r>
      <w:r>
        <w:t>│</w:t>
      </w:r>
      <w:r>
        <w:t>0</w:t>
      </w:r>
      <w:r>
        <w:t>│</w:t>
      </w:r>
      <w:r>
        <w:t>.</w:t>
      </w:r>
      <w:r>
        <w:t>│</w:t>
      </w:r>
      <w:r>
        <w:t>7</w:t>
      </w:r>
      <w:r>
        <w:t>│</w:t>
      </w:r>
      <w:r>
        <w:t>2</w:t>
      </w:r>
      <w:r>
        <w:t>│</w:t>
      </w:r>
      <w:r>
        <w:t>5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CE0DEA">
      <w:pPr>
        <w:pStyle w:val="ConsPlusNonformat"/>
        <w:jc w:val="both"/>
      </w:pPr>
      <w:r>
        <w:t xml:space="preserve">                     </w:t>
      </w:r>
      <w:r>
        <w:t>└─┘</w:t>
      </w:r>
      <w:r>
        <w:t xml:space="preserve"> </w:t>
      </w:r>
      <w:r>
        <w:t>└─┴─┴─┴─┴─┴─┴─┴─┴─┴─┴─┴─┴─┴─┴─┘</w:t>
      </w:r>
    </w:p>
    <w:p w:rsidR="00000000" w:rsidRDefault="00CE0DEA">
      <w:pPr>
        <w:pStyle w:val="ConsPlusNonformat"/>
        <w:jc w:val="both"/>
      </w:pPr>
      <w:r>
        <w:t xml:space="preserve">                   </w:t>
      </w:r>
      <w:r>
        <w:t>┌─┬─┬─┬─┬─┬─┬─┬─┬─┬─┬─┬─┬─┬─┬─┐</w:t>
      </w:r>
      <w:r>
        <w:t xml:space="preserve"> </w:t>
      </w:r>
      <w:r>
        <w:t>┌─┬─┬─┬─┬─┬─┬─┬─┬─┬─┬─┬─┬─┬─┐</w:t>
      </w:r>
    </w:p>
    <w:p w:rsidR="00000000" w:rsidRDefault="00CE0DEA">
      <w:pPr>
        <w:pStyle w:val="ConsPlusNonformat"/>
        <w:jc w:val="both"/>
      </w:pPr>
      <w:r>
        <w:t>Прос</w:t>
      </w:r>
      <w:r>
        <w:t xml:space="preserve">тая дробь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1</w:t>
      </w:r>
      <w:r>
        <w:t>│</w:t>
      </w:r>
      <w:r>
        <w:t>/</w:t>
      </w:r>
      <w:r>
        <w:t>│</w:t>
      </w:r>
      <w:r>
        <w:t>7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CE0DEA">
      <w:pPr>
        <w:pStyle w:val="ConsPlusNonformat"/>
        <w:jc w:val="both"/>
      </w:pPr>
      <w:r>
        <w:t xml:space="preserve">                   </w:t>
      </w:r>
      <w:r>
        <w:t>└─┴─┴─┴─┴─┴─┴─┴─┴─┴─┴─┴─┴─┴─┴─┘</w:t>
      </w:r>
      <w:r>
        <w:t xml:space="preserve"> </w:t>
      </w:r>
      <w:r>
        <w:t>└─┴─┴─┴─┴─┴─┴─┴─┴─┴─┴─┴─┴─┴─┘</w:t>
      </w:r>
    </w:p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rmal"/>
        <w:ind w:firstLine="540"/>
        <w:jc w:val="both"/>
      </w:pPr>
      <w:r>
        <w:t>1.5. Для показателя, выраженного в денежных единицах (размер уставного (складочного) капитала, ус</w:t>
      </w:r>
      <w:r>
        <w:t>тавного (паевого) фонда, номинальная стоимость доли), используются два поля, разделенных знаком "." ("точка"). В первом поле указывается значение показателя, состоящее из целых денежных единиц, во втором - из части денежной единицы. При этом первое поле вы</w:t>
      </w:r>
      <w:r>
        <w:t>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000000" w:rsidRDefault="00CE0DEA">
      <w:pPr>
        <w:pStyle w:val="ConsPlusNormal"/>
        <w:ind w:firstLine="540"/>
        <w:jc w:val="both"/>
      </w:pPr>
      <w:r>
        <w:t>Образцы заполнения:</w:t>
      </w:r>
    </w:p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nformat"/>
        <w:jc w:val="both"/>
      </w:pPr>
      <w:r>
        <w:t xml:space="preserve">       </w:t>
      </w:r>
      <w:r>
        <w:t>┌─┬─┬─┬─┬─┬─┬─┬─┬─┬─┬─┬─┬─┬─┬─┐</w:t>
      </w:r>
      <w:r>
        <w:t xml:space="preserve"> </w:t>
      </w:r>
      <w:r>
        <w:t>┌─┬─┬─┬─┐</w:t>
      </w:r>
    </w:p>
    <w:p w:rsidR="00000000" w:rsidRDefault="00CE0DEA">
      <w:pPr>
        <w:pStyle w:val="ConsPlusNonformat"/>
        <w:jc w:val="both"/>
      </w:pPr>
      <w:r>
        <w:t xml:space="preserve">Размер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1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рублей</w:t>
      </w:r>
    </w:p>
    <w:p w:rsidR="00000000" w:rsidRDefault="00CE0DEA">
      <w:pPr>
        <w:pStyle w:val="ConsPlusNonformat"/>
        <w:jc w:val="both"/>
      </w:pPr>
      <w:r>
        <w:t xml:space="preserve">       </w:t>
      </w:r>
      <w:r>
        <w:t>└─┴─┴─┴─┴─┴─┴─┴─┴─┴─┴─┴─┴─┴─┴─┘</w:t>
      </w:r>
      <w:r>
        <w:t xml:space="preserve"> </w:t>
      </w:r>
      <w:r>
        <w:t>└─┴─┴─┴─┘</w:t>
      </w:r>
    </w:p>
    <w:p w:rsidR="00000000" w:rsidRDefault="00CE0DEA">
      <w:pPr>
        <w:pStyle w:val="ConsPlusNonformat"/>
        <w:jc w:val="both"/>
      </w:pPr>
      <w:r>
        <w:t xml:space="preserve">       </w:t>
      </w:r>
      <w:r>
        <w:t>┌─┬─┬─┬─┬─┬─┬─┬─┬─┬─┬─┬─┬─┬─┬─┐</w:t>
      </w:r>
      <w:r>
        <w:t xml:space="preserve"> </w:t>
      </w:r>
      <w:r>
        <w:t>┌─┬─┬─┬─┐</w:t>
      </w:r>
    </w:p>
    <w:p w:rsidR="00000000" w:rsidRDefault="00CE0DEA">
      <w:pPr>
        <w:pStyle w:val="ConsPlusNonformat"/>
        <w:jc w:val="both"/>
      </w:pPr>
      <w:r>
        <w:t xml:space="preserve">Размер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>3</w:t>
      </w:r>
      <w:r>
        <w:t>│</w:t>
      </w:r>
      <w:r>
        <w:t>4</w:t>
      </w:r>
      <w:r>
        <w:t>│</w:t>
      </w:r>
      <w:r>
        <w:t>5</w:t>
      </w:r>
      <w:r>
        <w:t>│</w:t>
      </w:r>
      <w:r>
        <w:t>6</w:t>
      </w:r>
      <w:r>
        <w:t>│</w:t>
      </w:r>
      <w:r>
        <w:t>.</w:t>
      </w:r>
      <w:r>
        <w:t>│</w:t>
      </w:r>
      <w:r>
        <w:t>7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рублей</w:t>
      </w:r>
    </w:p>
    <w:p w:rsidR="00000000" w:rsidRDefault="00CE0DEA">
      <w:pPr>
        <w:pStyle w:val="ConsPlusNonformat"/>
        <w:jc w:val="both"/>
      </w:pPr>
      <w:r>
        <w:t xml:space="preserve">       </w:t>
      </w:r>
      <w:r>
        <w:t>└─┴─┴─┴─┴─┴─┴─┴─┴─┴─┴─┴─┴─┴─┴─┘</w:t>
      </w:r>
      <w:r>
        <w:t xml:space="preserve"> </w:t>
      </w:r>
      <w:r>
        <w:t>└─┴─┴─┴─┘</w:t>
      </w:r>
    </w:p>
    <w:p w:rsidR="00000000" w:rsidRDefault="00CE0DEA">
      <w:pPr>
        <w:pStyle w:val="ConsPlusNonformat"/>
        <w:jc w:val="both"/>
      </w:pPr>
      <w:r>
        <w:t xml:space="preserve">                           </w:t>
      </w:r>
      <w:r>
        <w:t>┌─┬─┬─</w:t>
      </w:r>
      <w:r>
        <w:t>┬─┬─┬─┬─┬─┬─┬─┬─┬─┬─┬─┬─┐</w:t>
      </w:r>
      <w:r>
        <w:t xml:space="preserve"> </w:t>
      </w:r>
      <w:r>
        <w:t>┌─┬─┬─┬─┐</w:t>
      </w:r>
    </w:p>
    <w:p w:rsidR="00000000" w:rsidRDefault="00CE0DEA">
      <w:pPr>
        <w:pStyle w:val="ConsPlusNonformat"/>
        <w:jc w:val="both"/>
      </w:pPr>
      <w:r>
        <w:t xml:space="preserve">Номинальная стоимость доли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2</w:t>
      </w:r>
      <w:r>
        <w:t>│</w:t>
      </w:r>
      <w:r>
        <w:t>5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рублей</w:t>
      </w:r>
    </w:p>
    <w:p w:rsidR="00000000" w:rsidRDefault="00CE0DEA">
      <w:pPr>
        <w:pStyle w:val="ConsPlusNonformat"/>
        <w:jc w:val="both"/>
      </w:pPr>
      <w:r>
        <w:t xml:space="preserve">                           </w:t>
      </w:r>
      <w:r>
        <w:t>└─┴─┴─┴─┴─┴─┴─┴─┴─┴─┴─┴─┴─┴─┴─┘</w:t>
      </w:r>
      <w:r>
        <w:t xml:space="preserve"> </w:t>
      </w:r>
      <w:r>
        <w:t>└─┴─┴─┴─┘</w:t>
      </w:r>
    </w:p>
    <w:p w:rsidR="00000000" w:rsidRDefault="00CE0DEA">
      <w:pPr>
        <w:pStyle w:val="ConsPlusNonformat"/>
        <w:jc w:val="both"/>
      </w:pPr>
      <w:r>
        <w:t xml:space="preserve">                           </w:t>
      </w:r>
      <w:r>
        <w:t>┌─┬─┬─┬─┬─┬─┬─┬─┬─┬─┬─┬─┬─┬─┬─┐</w:t>
      </w:r>
      <w:r>
        <w:t xml:space="preserve"> </w:t>
      </w:r>
      <w:r>
        <w:t>┌─┬─┬─┬─┐</w:t>
      </w:r>
    </w:p>
    <w:p w:rsidR="00000000" w:rsidRDefault="00CE0DEA">
      <w:pPr>
        <w:pStyle w:val="ConsPlusNonformat"/>
        <w:jc w:val="both"/>
      </w:pPr>
      <w:r>
        <w:t>Номина</w:t>
      </w:r>
      <w:r>
        <w:t xml:space="preserve">льная стоимость доли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4</w:t>
      </w:r>
      <w:r>
        <w:t>│</w:t>
      </w:r>
      <w:r>
        <w:t>7</w:t>
      </w:r>
      <w:r>
        <w:t>│</w:t>
      </w:r>
      <w:r>
        <w:t>5</w:t>
      </w:r>
      <w:r>
        <w:t>│</w:t>
      </w:r>
      <w:r>
        <w:t>2</w:t>
      </w:r>
      <w:r>
        <w:t>│</w:t>
      </w:r>
      <w:r>
        <w:t>.</w:t>
      </w:r>
      <w:r>
        <w:t>│</w:t>
      </w:r>
      <w:r>
        <w:t>3</w:t>
      </w:r>
      <w:r>
        <w:t>│</w:t>
      </w:r>
      <w:r>
        <w:t>4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рублей</w:t>
      </w:r>
    </w:p>
    <w:p w:rsidR="00000000" w:rsidRDefault="00CE0DEA">
      <w:pPr>
        <w:pStyle w:val="ConsPlusNonformat"/>
        <w:jc w:val="both"/>
      </w:pPr>
      <w:r>
        <w:t xml:space="preserve">                           </w:t>
      </w:r>
      <w:r>
        <w:t>└─┴─┴─┴─┴─┴─┴─┴─┴─┴─┴─┴─┴─┴─┴─┘</w:t>
      </w:r>
      <w:r>
        <w:t xml:space="preserve"> </w:t>
      </w:r>
      <w:r>
        <w:t>└─┴─┴─┴─┘</w:t>
      </w:r>
    </w:p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rmal"/>
        <w:ind w:firstLine="540"/>
        <w:jc w:val="both"/>
      </w:pPr>
      <w:bookmarkStart w:id="1" w:name="Par181"/>
      <w:bookmarkEnd w:id="1"/>
      <w:r>
        <w:t>1.6. Для показателя, значением которого является код по Общероссийскому классификатору видов экономическ</w:t>
      </w:r>
      <w:r>
        <w:t xml:space="preserve">ой деятельности, используются три поля, разделенные знаком "." ("точка").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</w:t>
      </w:r>
      <w:r>
        <w:t>2). При этом указывается не менее четырех цифровых знаков кода.</w:t>
      </w:r>
    </w:p>
    <w:p w:rsidR="00000000" w:rsidRDefault="00CE0DEA">
      <w:pPr>
        <w:pStyle w:val="ConsPlusNormal"/>
        <w:jc w:val="both"/>
      </w:pPr>
      <w:r>
        <w:t>(в ред. Приказа ФНС России от 25.05.2016 N ММВ-7-14/333@)</w:t>
      </w:r>
    </w:p>
    <w:p w:rsidR="00000000" w:rsidRDefault="00CE0DEA">
      <w:pPr>
        <w:pStyle w:val="ConsPlusNormal"/>
        <w:ind w:firstLine="540"/>
        <w:jc w:val="both"/>
      </w:pPr>
      <w:r>
        <w:t>Образец заполнения:</w:t>
      </w:r>
    </w:p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nformat"/>
        <w:jc w:val="both"/>
      </w:pP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CE0DEA">
      <w:pPr>
        <w:pStyle w:val="ConsPlusNonformat"/>
        <w:jc w:val="both"/>
      </w:pPr>
      <w:r>
        <w:t>│</w:t>
      </w:r>
      <w:r>
        <w:t>0</w:t>
      </w:r>
      <w:r>
        <w:t>│</w:t>
      </w:r>
      <w:r>
        <w:t>2</w:t>
      </w:r>
      <w:r>
        <w:t>│</w:t>
      </w:r>
      <w:r>
        <w:t>.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CE0DEA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</w:p>
    <w:p w:rsidR="00000000" w:rsidRDefault="00CE0DEA">
      <w:pPr>
        <w:pStyle w:val="ConsPlusNonformat"/>
        <w:jc w:val="both"/>
      </w:pPr>
      <w:r>
        <w:lastRenderedPageBreak/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┌─┬─┐</w:t>
      </w:r>
    </w:p>
    <w:p w:rsidR="00000000" w:rsidRDefault="00CE0DEA">
      <w:pPr>
        <w:pStyle w:val="ConsPlusNonformat"/>
        <w:jc w:val="both"/>
      </w:pPr>
      <w:r>
        <w:t>│</w:t>
      </w:r>
      <w:r>
        <w:t>0</w:t>
      </w:r>
      <w:r>
        <w:t>│</w:t>
      </w:r>
      <w:r>
        <w:t>2</w:t>
      </w:r>
      <w:r>
        <w:t>│</w:t>
      </w:r>
      <w:r>
        <w:t>.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.</w:t>
      </w:r>
      <w:r>
        <w:t>│</w:t>
      </w:r>
      <w:r>
        <w:t>6</w:t>
      </w:r>
      <w:r>
        <w:t>│</w:t>
      </w:r>
      <w:r>
        <w:t xml:space="preserve"> </w:t>
      </w:r>
      <w:r>
        <w:t>│</w:t>
      </w:r>
    </w:p>
    <w:p w:rsidR="00000000" w:rsidRDefault="00CE0DEA">
      <w:pPr>
        <w:pStyle w:val="ConsPlusNonformat"/>
        <w:jc w:val="both"/>
      </w:pP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└─┴─┘</w:t>
      </w:r>
    </w:p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rmal"/>
        <w:ind w:firstLine="540"/>
        <w:jc w:val="both"/>
      </w:pPr>
      <w:r>
        <w:t>1.7. Показатели, содержащие цифровое обозначение, за исключением показателей, указанных в пунктах 1.3 - 1.6 настоящих Требований, заполняются слева направо, начиная с крайнего левого знакоместа.</w:t>
      </w:r>
    </w:p>
    <w:p w:rsidR="00000000" w:rsidRDefault="00CE0DEA">
      <w:pPr>
        <w:pStyle w:val="ConsPlusNormal"/>
        <w:ind w:firstLine="540"/>
        <w:jc w:val="both"/>
      </w:pPr>
      <w:r>
        <w:t xml:space="preserve">1.8. При заполнении показателя "серия и номер документа" при </w:t>
      </w:r>
      <w:r>
        <w:t>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000000" w:rsidRDefault="00CE0DEA">
      <w:pPr>
        <w:pStyle w:val="ConsPlusNormal"/>
        <w:ind w:firstLine="540"/>
        <w:jc w:val="both"/>
      </w:pPr>
      <w:r>
        <w:t>Образец заполнения сер</w:t>
      </w:r>
      <w:r>
        <w:t>ии и номера паспорта гражданина Российской Федерации:</w:t>
      </w:r>
    </w:p>
    <w:p w:rsidR="00000000" w:rsidRDefault="00CE0D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266"/>
        <w:gridCol w:w="266"/>
        <w:gridCol w:w="191"/>
        <w:gridCol w:w="266"/>
        <w:gridCol w:w="266"/>
        <w:gridCol w:w="191"/>
        <w:gridCol w:w="266"/>
        <w:gridCol w:w="266"/>
        <w:gridCol w:w="266"/>
        <w:gridCol w:w="266"/>
        <w:gridCol w:w="266"/>
        <w:gridCol w:w="266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</w:tblGrid>
      <w:tr w:rsidR="00000000" w:rsidRPr="00CE0DEA">
        <w:tc>
          <w:tcPr>
            <w:tcW w:w="1950" w:type="dxa"/>
            <w:tcBorders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Серия и номер документа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6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rmal"/>
        <w:ind w:firstLine="540"/>
        <w:jc w:val="both"/>
      </w:pPr>
      <w:r>
        <w:t>1.8. При заполнении показателя "контактный телефон" номер телефона указывается без пробелов и прочерков. Номер стационарного телефона указывается с междугородным телефонным кодом. Каждая скобка и знак "+" указывается в отдельном знакоместе.</w:t>
      </w:r>
    </w:p>
    <w:p w:rsidR="00000000" w:rsidRDefault="00CE0DEA">
      <w:pPr>
        <w:pStyle w:val="ConsPlusNormal"/>
        <w:ind w:firstLine="540"/>
        <w:jc w:val="both"/>
      </w:pPr>
      <w:r>
        <w:t>Образец заполне</w:t>
      </w:r>
      <w:r>
        <w:t>ния номера стационарного телефона:</w:t>
      </w:r>
    </w:p>
    <w:p w:rsidR="00000000" w:rsidRDefault="00CE0D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1"/>
        <w:gridCol w:w="298"/>
        <w:gridCol w:w="283"/>
        <w:gridCol w:w="298"/>
        <w:gridCol w:w="298"/>
        <w:gridCol w:w="298"/>
        <w:gridCol w:w="283"/>
        <w:gridCol w:w="298"/>
        <w:gridCol w:w="298"/>
        <w:gridCol w:w="298"/>
        <w:gridCol w:w="298"/>
        <w:gridCol w:w="298"/>
        <w:gridCol w:w="298"/>
        <w:gridCol w:w="298"/>
        <w:gridCol w:w="260"/>
        <w:gridCol w:w="260"/>
        <w:gridCol w:w="260"/>
        <w:gridCol w:w="260"/>
      </w:tblGrid>
      <w:tr w:rsidR="00000000" w:rsidRPr="00CE0DEA">
        <w:tc>
          <w:tcPr>
            <w:tcW w:w="2591" w:type="dxa"/>
            <w:tcBorders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Контактный телефон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(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)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  <w:ind w:firstLine="540"/>
        <w:jc w:val="both"/>
      </w:pPr>
    </w:p>
    <w:p w:rsidR="00000000" w:rsidRDefault="00CE0DEA">
      <w:pPr>
        <w:pStyle w:val="ConsPlusNormal"/>
        <w:ind w:firstLine="540"/>
        <w:jc w:val="both"/>
      </w:pPr>
      <w:r>
        <w:t>Образец заполнения номера мобильного телефона:</w:t>
      </w:r>
    </w:p>
    <w:p w:rsidR="00000000" w:rsidRDefault="00CE0D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7"/>
        <w:gridCol w:w="305"/>
        <w:gridCol w:w="297"/>
        <w:gridCol w:w="281"/>
        <w:gridCol w:w="297"/>
        <w:gridCol w:w="297"/>
        <w:gridCol w:w="297"/>
        <w:gridCol w:w="281"/>
        <w:gridCol w:w="297"/>
        <w:gridCol w:w="297"/>
        <w:gridCol w:w="297"/>
        <w:gridCol w:w="297"/>
        <w:gridCol w:w="297"/>
        <w:gridCol w:w="297"/>
        <w:gridCol w:w="297"/>
        <w:gridCol w:w="258"/>
        <w:gridCol w:w="258"/>
        <w:gridCol w:w="258"/>
      </w:tblGrid>
      <w:tr w:rsidR="00000000" w:rsidRPr="00CE0DEA">
        <w:tc>
          <w:tcPr>
            <w:tcW w:w="2567" w:type="dxa"/>
            <w:tcBorders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Контактный телефон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+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(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  <w:jc w:val="both"/>
      </w:pPr>
    </w:p>
    <w:p w:rsidR="00000000" w:rsidRDefault="00CE0DEA">
      <w:pPr>
        <w:pStyle w:val="ConsPlusNormal"/>
        <w:ind w:firstLine="540"/>
        <w:jc w:val="both"/>
      </w:pPr>
      <w:r>
        <w:t>1.9. Текстовые поля формы заявления заполняются слева направо, начиная с крайнего левого знакоместа.</w:t>
      </w:r>
    </w:p>
    <w:p w:rsidR="00000000" w:rsidRDefault="00CE0DEA">
      <w:pPr>
        <w:pStyle w:val="ConsPlusNormal"/>
        <w:ind w:firstLine="540"/>
        <w:jc w:val="both"/>
      </w:pPr>
      <w: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</w:t>
      </w:r>
      <w:r>
        <w:t>ми словами (цифрами, символами) оставаться не должно.</w:t>
      </w:r>
    </w:p>
    <w:p w:rsidR="00000000" w:rsidRDefault="00CE0DEA">
      <w:pPr>
        <w:pStyle w:val="ConsPlusNormal"/>
        <w:ind w:firstLine="540"/>
        <w:jc w:val="both"/>
      </w:pPr>
      <w: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</w:t>
      </w:r>
      <w:r>
        <w:t>оместо.</w:t>
      </w:r>
    </w:p>
    <w:p w:rsidR="00000000" w:rsidRDefault="00CE0DEA">
      <w:pPr>
        <w:pStyle w:val="ConsPlusNormal"/>
        <w:ind w:firstLine="540"/>
        <w:jc w:val="both"/>
      </w:pPr>
      <w: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000000" w:rsidRDefault="00CE0DEA">
      <w:pPr>
        <w:pStyle w:val="ConsPlusNormal"/>
        <w:ind w:firstLine="540"/>
        <w:jc w:val="both"/>
      </w:pPr>
      <w:r>
        <w:t>а) в конце строки указывается столько символов (букв, цифр, знаков), сколько по</w:t>
      </w:r>
      <w:r>
        <w:t>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000000" w:rsidRDefault="00CE0DEA">
      <w:pPr>
        <w:pStyle w:val="ConsPlusNormal"/>
        <w:ind w:firstLine="540"/>
        <w:jc w:val="both"/>
      </w:pPr>
      <w:r>
        <w:t>Образцы написания наименования юридического лица:</w:t>
      </w:r>
    </w:p>
    <w:p w:rsidR="00000000" w:rsidRDefault="00CE0DEA">
      <w:pPr>
        <w:pStyle w:val="ConsPlusNormal"/>
        <w:ind w:firstLine="540"/>
        <w:jc w:val="both"/>
      </w:pPr>
      <w:r>
        <w:t>Открытое акционерное общество "РомашкаПлюс-7"</w:t>
      </w:r>
    </w:p>
    <w:p w:rsidR="00000000" w:rsidRDefault="00CE0DEA">
      <w:pPr>
        <w:pStyle w:val="ConsPlusNormal"/>
        <w:ind w:firstLine="540"/>
        <w:jc w:val="both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224"/>
        <w:gridCol w:w="254"/>
        <w:gridCol w:w="294"/>
        <w:gridCol w:w="334"/>
        <w:gridCol w:w="294"/>
        <w:gridCol w:w="364"/>
        <w:gridCol w:w="284"/>
        <w:gridCol w:w="294"/>
        <w:gridCol w:w="294"/>
        <w:gridCol w:w="284"/>
      </w:tblGrid>
      <w:tr w:rsidR="00000000" w:rsidRPr="00CE0DEA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Ы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Щ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"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Л</w:t>
            </w:r>
          </w:p>
        </w:tc>
      </w:tr>
    </w:tbl>
    <w:p w:rsidR="00000000" w:rsidRDefault="00CE0DEA">
      <w:pPr>
        <w:pStyle w:val="ConsPlusNormal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"/>
        <w:gridCol w:w="293"/>
        <w:gridCol w:w="224"/>
        <w:gridCol w:w="259"/>
        <w:gridCol w:w="241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</w:tblGrid>
      <w:tr w:rsidR="00000000" w:rsidRPr="00CE0DE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Ю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-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"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</w:pPr>
    </w:p>
    <w:p w:rsidR="00000000" w:rsidRDefault="00CE0DEA">
      <w:pPr>
        <w:pStyle w:val="ConsPlusNormal"/>
        <w:ind w:firstLine="540"/>
        <w:jc w:val="both"/>
      </w:pPr>
      <w:r>
        <w:t>Открытое акционерное общество "Ромашка Плюс-7"</w:t>
      </w:r>
    </w:p>
    <w:p w:rsidR="00000000" w:rsidRDefault="00CE0DEA">
      <w:pPr>
        <w:pStyle w:val="ConsPlusNormal"/>
        <w:ind w:firstLine="540"/>
        <w:jc w:val="both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404"/>
        <w:gridCol w:w="254"/>
        <w:gridCol w:w="294"/>
        <w:gridCol w:w="334"/>
        <w:gridCol w:w="294"/>
        <w:gridCol w:w="364"/>
        <w:gridCol w:w="284"/>
        <w:gridCol w:w="294"/>
        <w:gridCol w:w="144"/>
        <w:gridCol w:w="294"/>
      </w:tblGrid>
      <w:tr w:rsidR="00000000" w:rsidRPr="00CE0DEA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Ы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Щ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&lt;&lt;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П</w:t>
            </w:r>
          </w:p>
        </w:tc>
      </w:tr>
    </w:tbl>
    <w:p w:rsidR="00000000" w:rsidRDefault="00CE0DEA">
      <w:pPr>
        <w:pStyle w:val="ConsPlusNormal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"/>
        <w:gridCol w:w="374"/>
        <w:gridCol w:w="290"/>
        <w:gridCol w:w="218"/>
        <w:gridCol w:w="254"/>
        <w:gridCol w:w="410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</w:tblGrid>
      <w:tr w:rsidR="00000000" w:rsidRPr="00CE0DE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Ю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&gt;&gt;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</w:pPr>
    </w:p>
    <w:p w:rsidR="00000000" w:rsidRDefault="00CE0DEA">
      <w:pPr>
        <w:pStyle w:val="ConsPlusNormal"/>
        <w:ind w:firstLine="540"/>
        <w:jc w:val="both"/>
      </w:pPr>
      <w:r>
        <w:t>Открытое акционерное общество "Ромашка-Плюс7"</w:t>
      </w:r>
    </w:p>
    <w:p w:rsidR="00000000" w:rsidRDefault="00CE0DEA">
      <w:pPr>
        <w:pStyle w:val="ConsPlusNormal"/>
        <w:ind w:firstLine="540"/>
        <w:jc w:val="both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224"/>
        <w:gridCol w:w="254"/>
        <w:gridCol w:w="294"/>
        <w:gridCol w:w="334"/>
        <w:gridCol w:w="294"/>
        <w:gridCol w:w="364"/>
        <w:gridCol w:w="284"/>
        <w:gridCol w:w="294"/>
        <w:gridCol w:w="204"/>
        <w:gridCol w:w="294"/>
      </w:tblGrid>
      <w:tr w:rsidR="00000000" w:rsidRPr="00CE0DEA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Ы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Щ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"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П</w:t>
            </w:r>
          </w:p>
        </w:tc>
      </w:tr>
    </w:tbl>
    <w:p w:rsidR="00000000" w:rsidRDefault="00CE0DEA">
      <w:pPr>
        <w:pStyle w:val="ConsPlusNormal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"/>
        <w:gridCol w:w="374"/>
        <w:gridCol w:w="292"/>
        <w:gridCol w:w="258"/>
        <w:gridCol w:w="240"/>
        <w:gridCol w:w="171"/>
        <w:gridCol w:w="171"/>
        <w:gridCol w:w="171"/>
        <w:gridCol w:w="171"/>
        <w:gridCol w:w="171"/>
        <w:gridCol w:w="171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</w:tblGrid>
      <w:tr w:rsidR="00000000" w:rsidRPr="00CE0DEA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Ю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"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</w:pPr>
    </w:p>
    <w:p w:rsidR="00000000" w:rsidRDefault="00CE0DEA">
      <w:pPr>
        <w:pStyle w:val="ConsPlusNormal"/>
        <w:ind w:firstLine="540"/>
        <w:jc w:val="both"/>
      </w:pPr>
      <w: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000000" w:rsidRDefault="00CE0DEA">
      <w:pPr>
        <w:pStyle w:val="ConsPlusNormal"/>
        <w:ind w:firstLine="540"/>
        <w:jc w:val="both"/>
      </w:pPr>
      <w:r>
        <w:t>Образцы написания наименования юридического лица:</w:t>
      </w:r>
    </w:p>
    <w:p w:rsidR="00000000" w:rsidRDefault="00CE0DEA">
      <w:pPr>
        <w:pStyle w:val="ConsPlusNormal"/>
        <w:ind w:firstLine="540"/>
        <w:jc w:val="both"/>
      </w:pPr>
      <w:r>
        <w:t>Открытое акционерное общество "Ромашка Плюс-7"</w:t>
      </w: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000000" w:rsidRPr="00CE0DEA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Ы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Щ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"/>
        <w:gridCol w:w="254"/>
        <w:gridCol w:w="294"/>
        <w:gridCol w:w="334"/>
        <w:gridCol w:w="294"/>
        <w:gridCol w:w="364"/>
        <w:gridCol w:w="284"/>
        <w:gridCol w:w="294"/>
        <w:gridCol w:w="144"/>
        <w:gridCol w:w="294"/>
        <w:gridCol w:w="284"/>
        <w:gridCol w:w="374"/>
        <w:gridCol w:w="284"/>
        <w:gridCol w:w="204"/>
        <w:gridCol w:w="244"/>
        <w:gridCol w:w="40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000000" w:rsidRPr="00CE0DEA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&lt;&lt;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&gt;&gt;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404"/>
        <w:gridCol w:w="254"/>
        <w:gridCol w:w="294"/>
        <w:gridCol w:w="334"/>
        <w:gridCol w:w="294"/>
        <w:gridCol w:w="364"/>
        <w:gridCol w:w="284"/>
        <w:gridCol w:w="294"/>
        <w:gridCol w:w="144"/>
        <w:gridCol w:w="144"/>
      </w:tblGrid>
      <w:tr w:rsidR="00000000" w:rsidRPr="00CE0DEA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Ы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Ц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И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Щ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&lt;&lt;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"/>
        <w:gridCol w:w="289"/>
        <w:gridCol w:w="374"/>
        <w:gridCol w:w="289"/>
        <w:gridCol w:w="216"/>
        <w:gridCol w:w="252"/>
        <w:gridCol w:w="409"/>
        <w:gridCol w:w="161"/>
        <w:gridCol w:w="161"/>
        <w:gridCol w:w="161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</w:tblGrid>
      <w:tr w:rsidR="00000000" w:rsidRPr="00CE0DEA"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П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Ю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&gt;&gt;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</w:pPr>
    </w:p>
    <w:p w:rsidR="00000000" w:rsidRDefault="00CE0DEA">
      <w:pPr>
        <w:pStyle w:val="ConsPlusNormal"/>
        <w:ind w:firstLine="540"/>
        <w:jc w:val="both"/>
      </w:pPr>
      <w: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</w:t>
      </w:r>
      <w:r>
        <w:t>ается незаполненным (пустым).</w:t>
      </w:r>
    </w:p>
    <w:p w:rsidR="00000000" w:rsidRDefault="00CE0DEA">
      <w:pPr>
        <w:pStyle w:val="ConsPlusNormal"/>
        <w:ind w:firstLine="540"/>
        <w:jc w:val="both"/>
      </w:pPr>
      <w:r>
        <w:t>Образец написания наименования юридического лица:</w:t>
      </w:r>
    </w:p>
    <w:p w:rsidR="00000000" w:rsidRDefault="00CE0DEA">
      <w:pPr>
        <w:pStyle w:val="ConsPlusNormal"/>
        <w:ind w:firstLine="540"/>
        <w:jc w:val="both"/>
      </w:pPr>
      <w:r>
        <w:t>Общество с ограниченной ответственностью "Ромашка-Плюс 7"</w:t>
      </w:r>
    </w:p>
    <w:p w:rsidR="00000000" w:rsidRDefault="00CE0DEA">
      <w:pPr>
        <w:pStyle w:val="ConsPlusNormal"/>
        <w:ind w:firstLine="540"/>
        <w:jc w:val="both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284"/>
        <w:gridCol w:w="144"/>
        <w:gridCol w:w="294"/>
        <w:gridCol w:w="264"/>
        <w:gridCol w:w="254"/>
        <w:gridCol w:w="294"/>
        <w:gridCol w:w="294"/>
        <w:gridCol w:w="294"/>
        <w:gridCol w:w="284"/>
        <w:gridCol w:w="274"/>
        <w:gridCol w:w="294"/>
        <w:gridCol w:w="294"/>
        <w:gridCol w:w="294"/>
        <w:gridCol w:w="294"/>
        <w:gridCol w:w="144"/>
        <w:gridCol w:w="294"/>
        <w:gridCol w:w="274"/>
        <w:gridCol w:w="284"/>
        <w:gridCol w:w="274"/>
        <w:gridCol w:w="274"/>
        <w:gridCol w:w="284"/>
        <w:gridCol w:w="274"/>
        <w:gridCol w:w="284"/>
        <w:gridCol w:w="274"/>
        <w:gridCol w:w="294"/>
        <w:gridCol w:w="294"/>
        <w:gridCol w:w="294"/>
        <w:gridCol w:w="284"/>
        <w:gridCol w:w="274"/>
        <w:gridCol w:w="264"/>
        <w:gridCol w:w="374"/>
      </w:tblGrid>
      <w:tr w:rsidR="00000000" w:rsidRPr="00CE0DEA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Щ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Г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Ч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Й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В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В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Н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Т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Ь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Ю</w:t>
            </w:r>
          </w:p>
        </w:tc>
      </w:tr>
    </w:tbl>
    <w:p w:rsidR="00000000" w:rsidRDefault="00CE0DEA">
      <w:pPr>
        <w:pStyle w:val="ConsPlusNormal"/>
        <w:sectPr w:rsidR="00000000" w:rsidSect="00D802FA"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000000" w:rsidRDefault="00CE0DE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224"/>
        <w:gridCol w:w="254"/>
        <w:gridCol w:w="294"/>
        <w:gridCol w:w="334"/>
        <w:gridCol w:w="294"/>
        <w:gridCol w:w="364"/>
        <w:gridCol w:w="284"/>
        <w:gridCol w:w="294"/>
        <w:gridCol w:w="204"/>
        <w:gridCol w:w="294"/>
        <w:gridCol w:w="284"/>
        <w:gridCol w:w="374"/>
        <w:gridCol w:w="284"/>
        <w:gridCol w:w="144"/>
        <w:gridCol w:w="244"/>
        <w:gridCol w:w="22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000000" w:rsidRPr="00CE0DEA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"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С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  <w:r w:rsidRPr="00CE0DEA">
              <w:rPr>
                <w:rFonts w:eastAsiaTheme="minorEastAsia"/>
              </w:rPr>
              <w:t>"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0DEA" w:rsidRDefault="00CE0DE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000000" w:rsidRDefault="00CE0DEA">
      <w:pPr>
        <w:pStyle w:val="ConsPlusNormal"/>
      </w:pPr>
    </w:p>
    <w:p w:rsidR="00000000" w:rsidRDefault="00CE0DEA">
      <w:pPr>
        <w:pStyle w:val="ConsPlusNormal"/>
        <w:ind w:firstLine="540"/>
        <w:jc w:val="both"/>
      </w:pPr>
      <w:r>
        <w:t>Допускае</w:t>
      </w:r>
      <w:r>
        <w:t>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000000" w:rsidRDefault="00CE0DEA">
      <w:pPr>
        <w:pStyle w:val="ConsPlusNormal"/>
        <w:ind w:firstLine="540"/>
        <w:jc w:val="both"/>
      </w:pPr>
      <w:r>
        <w:t>1.10. Наличие в заявлении исправлений, дописок (приписок) не допускается.</w:t>
      </w:r>
    </w:p>
    <w:p w:rsidR="00000000" w:rsidRDefault="00CE0DEA">
      <w:pPr>
        <w:pStyle w:val="ConsPlusNormal"/>
        <w:ind w:firstLine="540"/>
        <w:jc w:val="both"/>
      </w:pPr>
      <w:bookmarkStart w:id="2" w:name="Par779"/>
      <w:bookmarkEnd w:id="2"/>
      <w:r>
        <w:t xml:space="preserve">1.11. Незаполненные листы, а </w:t>
      </w:r>
      <w:r>
        <w:t>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000000" w:rsidRDefault="00CE0DEA">
      <w:pPr>
        <w:pStyle w:val="ConsPlusNormal"/>
        <w:ind w:firstLine="540"/>
        <w:jc w:val="both"/>
      </w:pPr>
      <w:r>
        <w:t>1.12. После заполнения необходимых листов формы заявления и его комплектования с учетом положений пункта</w:t>
      </w:r>
      <w:r>
        <w:t xml:space="preserve"> 1.11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</w:t>
      </w:r>
      <w:r>
        <w:t>, шестнадцатой - 016.</w:t>
      </w:r>
    </w:p>
    <w:p w:rsidR="00000000" w:rsidRDefault="00CE0DEA">
      <w:pPr>
        <w:pStyle w:val="ConsPlusNormal"/>
        <w:ind w:firstLine="540"/>
        <w:jc w:val="both"/>
      </w:pPr>
      <w: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</w:t>
      </w:r>
      <w:r>
        <w:t>а формы заявления) не требуется.</w:t>
      </w:r>
    </w:p>
    <w:p w:rsidR="00000000" w:rsidRDefault="00CE0DEA">
      <w:pPr>
        <w:pStyle w:val="ConsPlusNormal"/>
        <w:ind w:firstLine="540"/>
        <w:jc w:val="both"/>
      </w:pPr>
      <w: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000000" w:rsidRDefault="00CE0DEA">
      <w:pPr>
        <w:pStyle w:val="ConsPlusNormal"/>
        <w:ind w:firstLine="540"/>
        <w:jc w:val="both"/>
      </w:pPr>
      <w:r>
        <w:t>1.15. При распечатывании заявления на принтере допускается отсутствие обрамле</w:t>
      </w:r>
      <w:r>
        <w:t>ния для заполненных и незаполненных знакомест. При этом изменение расположения полей и размеров знакомест не допускается.</w:t>
      </w:r>
    </w:p>
    <w:p w:rsidR="00000000" w:rsidRDefault="00CE0DEA">
      <w:pPr>
        <w:pStyle w:val="ConsPlusNormal"/>
        <w:ind w:firstLine="540"/>
        <w:jc w:val="both"/>
      </w:pPr>
      <w:r>
        <w:t>1.16. Форма заявления может заполняться с использованием программного обеспечения, предусматривающего при распечатывании вывод на стра</w:t>
      </w:r>
      <w:r>
        <w:t>ницах заявления двумерного штрих-кода.</w:t>
      </w:r>
    </w:p>
    <w:p w:rsidR="00000000" w:rsidRDefault="00CE0DEA">
      <w:pPr>
        <w:pStyle w:val="ConsPlusNormal"/>
        <w:ind w:firstLine="540"/>
        <w:jc w:val="both"/>
      </w:pPr>
      <w:r>
        <w:t>1.17. 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</w:t>
      </w:r>
      <w:r>
        <w:t>имателя, крестьянским (фермерским) хозяйством не допускается.</w:t>
      </w:r>
    </w:p>
    <w:p w:rsidR="00000000" w:rsidRDefault="00CE0DEA">
      <w:pPr>
        <w:pStyle w:val="ConsPlusNormal"/>
        <w:ind w:firstLine="540"/>
        <w:jc w:val="both"/>
      </w:pPr>
      <w:r>
        <w:t>1.18. Заявление удостоверяется подписью уполномоченного лица (заявителя).</w:t>
      </w:r>
    </w:p>
    <w:p w:rsidR="00000000" w:rsidRDefault="00CE0DEA">
      <w:pPr>
        <w:pStyle w:val="ConsPlusNormal"/>
        <w:ind w:firstLine="540"/>
        <w:jc w:val="both"/>
      </w:pPr>
      <w:r>
        <w:t>Заявление может быть удостоверено подписями нескольких заявителей. При этом лист заявления "Сведения о заявителе" заполн</w:t>
      </w:r>
      <w:r>
        <w:t>яется в отношении каждого заявителя и подписывается указанным лицом.</w:t>
      </w:r>
    </w:p>
    <w:p w:rsidR="00000000" w:rsidRDefault="00CE0DEA">
      <w:pPr>
        <w:pStyle w:val="ConsPlusNormal"/>
        <w:ind w:firstLine="540"/>
        <w:jc w:val="both"/>
      </w:pPr>
      <w:r>
        <w:t>Подлинность подписи заявителя (подписей заявителей) на заявлении должна быть засвидетельствована в нотариальном порядке, за исключением случая, предусмотренного абзацем четвертым настояще</w:t>
      </w:r>
      <w:r>
        <w:t>го пункта.</w:t>
      </w:r>
    </w:p>
    <w:p w:rsidR="00000000" w:rsidRDefault="00CE0DEA">
      <w:pPr>
        <w:pStyle w:val="ConsPlusNormal"/>
        <w:ind w:firstLine="540"/>
        <w:jc w:val="both"/>
      </w:pPr>
      <w:bookmarkStart w:id="3" w:name="Par789"/>
      <w:bookmarkEnd w:id="3"/>
      <w:r>
        <w:t>Свидетельствование подписи физического лица, регистрируемого или зарегистрированного в качестве индивидуального предпринимателя, а также главы крестьянского (фермерского) хозяйства на заявлении в нотариальном порядке не требуется в с</w:t>
      </w:r>
      <w:r>
        <w:t>лучае, если указанное физическое лицо представляет документы непосредственно в регистрирующий орган и предъявляет одновременно документ, удостоверяющий личность.</w:t>
      </w:r>
    </w:p>
    <w:p w:rsidR="00CE0DEA" w:rsidRPr="00D802FA" w:rsidRDefault="00CE0DEA">
      <w:pPr>
        <w:pStyle w:val="ConsPlusNormal"/>
        <w:rPr>
          <w:b/>
        </w:rPr>
      </w:pPr>
      <w:r>
        <w:rPr>
          <w:i/>
          <w:iCs/>
        </w:rPr>
        <w:br/>
      </w:r>
      <w:r w:rsidRPr="00D802FA">
        <w:rPr>
          <w:b/>
          <w:i/>
          <w:iCs/>
          <w:highlight w:val="yellow"/>
        </w:rPr>
        <w:t>Приказ ФНС России от 25.01.2012 N ММВ-7-6/25@ (ред. от 25.05.2016) "Об утверждении форм и тре</w:t>
      </w:r>
      <w:r w:rsidRPr="00D802FA">
        <w:rPr>
          <w:b/>
          <w:i/>
          <w:iCs/>
          <w:highlight w:val="yellow"/>
        </w:rPr>
        <w:t>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 w:rsidRPr="00D802FA">
        <w:rPr>
          <w:b/>
          <w:i/>
          <w:iCs/>
        </w:rPr>
        <w:t xml:space="preserve"> </w:t>
      </w:r>
      <w:r w:rsidRPr="00D802FA">
        <w:rPr>
          <w:b/>
        </w:rPr>
        <w:br/>
      </w:r>
    </w:p>
    <w:sectPr w:rsidR="00CE0DEA" w:rsidRPr="00D802FA" w:rsidSect="00D802FA">
      <w:type w:val="continuous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FA"/>
    <w:rsid w:val="00CE0DEA"/>
    <w:rsid w:val="00D8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1701</Words>
  <Characters>9702</Characters>
  <Application>Microsoft Office Word</Application>
  <DocSecurity>2</DocSecurity>
  <Lines>80</Lines>
  <Paragraphs>22</Paragraphs>
  <ScaleCrop>false</ScaleCrop>
  <Company>КонсультантПлюс Версия 4016.00.32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25.01.2012 N ММВ-7-6/25@(ред. от 25.05.2016)"Об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</dc:title>
  <dc:creator>yanushko</dc:creator>
  <cp:lastModifiedBy>yanushko</cp:lastModifiedBy>
  <cp:revision>2</cp:revision>
  <dcterms:created xsi:type="dcterms:W3CDTF">2017-06-13T12:05:00Z</dcterms:created>
  <dcterms:modified xsi:type="dcterms:W3CDTF">2017-06-13T12:05:00Z</dcterms:modified>
</cp:coreProperties>
</file>